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0D05" w:rsidRDefault="003E0D05">
      <w:pPr>
        <w:pStyle w:val="a9"/>
        <w:ind w:left="4536" w:firstLine="708"/>
        <w:jc w:val="right"/>
      </w:pPr>
      <w:bookmarkStart w:id="0" w:name="_GoBack"/>
      <w:bookmarkEnd w:id="0"/>
    </w:p>
    <w:p w:rsidR="003E0D05" w:rsidRDefault="003E0D05">
      <w:pPr>
        <w:pStyle w:val="a9"/>
        <w:ind w:left="4536"/>
        <w:jc w:val="right"/>
        <w:rPr>
          <w:sz w:val="28"/>
          <w:szCs w:val="28"/>
        </w:rPr>
      </w:pPr>
    </w:p>
    <w:p w:rsidR="003E0D05" w:rsidRDefault="003E0D05">
      <w:pPr>
        <w:pStyle w:val="a9"/>
        <w:jc w:val="both"/>
      </w:pPr>
    </w:p>
    <w:p w:rsidR="003E0D05" w:rsidRDefault="003E0D05">
      <w:pPr>
        <w:pStyle w:val="a9"/>
        <w:rPr>
          <w:sz w:val="28"/>
          <w:szCs w:val="28"/>
        </w:rPr>
      </w:pPr>
    </w:p>
    <w:p w:rsidR="003E0D05" w:rsidRDefault="000F5E84">
      <w:pPr>
        <w:pStyle w:val="a9"/>
        <w:ind w:firstLine="708"/>
        <w:jc w:val="both"/>
      </w:pPr>
      <w:r>
        <w:rPr>
          <w:sz w:val="28"/>
          <w:szCs w:val="28"/>
        </w:rPr>
        <w:t xml:space="preserve">Я, </w:t>
      </w:r>
      <w:proofErr w:type="spellStart"/>
      <w:r>
        <w:rPr>
          <w:sz w:val="28"/>
          <w:szCs w:val="28"/>
        </w:rPr>
        <w:t>Косихин</w:t>
      </w:r>
      <w:proofErr w:type="spellEnd"/>
      <w:r>
        <w:rPr>
          <w:sz w:val="28"/>
          <w:szCs w:val="28"/>
        </w:rPr>
        <w:t xml:space="preserve"> Михаил Юрьевич председатель СНТ «Дружба», действующий на основании устава, обращаюсь к Вам по вопросу, касающемуся передачи электросетей СНТ «Дружба» в ПАО «</w:t>
      </w:r>
      <w:proofErr w:type="spellStart"/>
      <w:r>
        <w:rPr>
          <w:sz w:val="28"/>
          <w:szCs w:val="28"/>
        </w:rPr>
        <w:t>Россети</w:t>
      </w:r>
      <w:proofErr w:type="spellEnd"/>
      <w:r>
        <w:rPr>
          <w:sz w:val="28"/>
          <w:szCs w:val="28"/>
        </w:rPr>
        <w:t xml:space="preserve"> Московский регион».</w:t>
      </w:r>
    </w:p>
    <w:p w:rsidR="003E0D05" w:rsidRDefault="000F5E84">
      <w:pPr>
        <w:pStyle w:val="a9"/>
        <w:ind w:firstLine="708"/>
        <w:jc w:val="both"/>
      </w:pPr>
      <w:r>
        <w:rPr>
          <w:sz w:val="28"/>
          <w:szCs w:val="28"/>
        </w:rPr>
        <w:t xml:space="preserve">В рамках Программы консолидации электрических сетей </w:t>
      </w:r>
      <w:r>
        <w:rPr>
          <w:sz w:val="28"/>
          <w:szCs w:val="28"/>
        </w:rPr>
        <w:t>садоводческих товариществ Московского региона, СНТ «Дружба»</w:t>
      </w:r>
      <w:r w:rsidRPr="000F5E84">
        <w:rPr>
          <w:sz w:val="28"/>
          <w:szCs w:val="28"/>
        </w:rPr>
        <w:t xml:space="preserve"> </w:t>
      </w:r>
      <w:r>
        <w:rPr>
          <w:sz w:val="28"/>
          <w:szCs w:val="28"/>
        </w:rPr>
        <w:t>приняло решение о передаче своих объектов электросетевого хозяйства ПАО «МОЭСК», позже преобразованного в ПАО «</w:t>
      </w:r>
      <w:proofErr w:type="spellStart"/>
      <w:r>
        <w:rPr>
          <w:sz w:val="28"/>
          <w:szCs w:val="28"/>
        </w:rPr>
        <w:t>Россети</w:t>
      </w:r>
      <w:proofErr w:type="spellEnd"/>
      <w:r>
        <w:rPr>
          <w:sz w:val="28"/>
          <w:szCs w:val="28"/>
        </w:rPr>
        <w:t xml:space="preserve"> Московский регион». Данное решение было принято </w:t>
      </w:r>
      <w:proofErr w:type="gramStart"/>
      <w:r>
        <w:rPr>
          <w:sz w:val="28"/>
          <w:szCs w:val="28"/>
        </w:rPr>
        <w:t>Общим  внеочередным</w:t>
      </w:r>
      <w:proofErr w:type="gramEnd"/>
      <w:r>
        <w:rPr>
          <w:sz w:val="28"/>
          <w:szCs w:val="28"/>
        </w:rPr>
        <w:t xml:space="preserve"> собранием</w:t>
      </w:r>
      <w:r>
        <w:rPr>
          <w:sz w:val="28"/>
          <w:szCs w:val="28"/>
        </w:rPr>
        <w:t xml:space="preserve"> членов товарищества и собственников земельных участков СНТ «Дружба», состоявшимся 11.10.2020 г.</w:t>
      </w:r>
    </w:p>
    <w:p w:rsidR="003E0D05" w:rsidRDefault="000F5E84">
      <w:pPr>
        <w:pStyle w:val="a9"/>
        <w:ind w:firstLine="708"/>
        <w:jc w:val="both"/>
      </w:pPr>
      <w:r>
        <w:rPr>
          <w:sz w:val="28"/>
          <w:szCs w:val="28"/>
        </w:rPr>
        <w:t>В соответствие с принятым решением собрания, между СНТ «Дружба» и ПАО «</w:t>
      </w:r>
      <w:proofErr w:type="spellStart"/>
      <w:r>
        <w:rPr>
          <w:sz w:val="28"/>
          <w:szCs w:val="28"/>
        </w:rPr>
        <w:t>Россети</w:t>
      </w:r>
      <w:proofErr w:type="spellEnd"/>
      <w:r>
        <w:rPr>
          <w:sz w:val="28"/>
          <w:szCs w:val="28"/>
        </w:rPr>
        <w:t xml:space="preserve"> Московский регион» заключён Договор передачи имущества (Договор дарения) №С8-20-</w:t>
      </w:r>
      <w:r>
        <w:rPr>
          <w:sz w:val="28"/>
          <w:szCs w:val="28"/>
        </w:rPr>
        <w:t xml:space="preserve">317-22228(706882) от 01.03.2021 года, в соответствии с которым, всё </w:t>
      </w:r>
      <w:proofErr w:type="spellStart"/>
      <w:r>
        <w:rPr>
          <w:sz w:val="28"/>
          <w:szCs w:val="28"/>
        </w:rPr>
        <w:t>электросетевое</w:t>
      </w:r>
      <w:proofErr w:type="spellEnd"/>
      <w:r>
        <w:rPr>
          <w:sz w:val="28"/>
          <w:szCs w:val="28"/>
        </w:rPr>
        <w:t xml:space="preserve"> имущество товарищества безвозмездно передано в ПАО «</w:t>
      </w:r>
      <w:proofErr w:type="spellStart"/>
      <w:r>
        <w:rPr>
          <w:sz w:val="28"/>
          <w:szCs w:val="28"/>
        </w:rPr>
        <w:t>Россети</w:t>
      </w:r>
      <w:proofErr w:type="spellEnd"/>
      <w:r>
        <w:rPr>
          <w:sz w:val="28"/>
          <w:szCs w:val="28"/>
        </w:rPr>
        <w:t xml:space="preserve"> Московский регион». Далее, согласно данному Договору, ПАО «</w:t>
      </w:r>
      <w:proofErr w:type="spellStart"/>
      <w:r>
        <w:rPr>
          <w:sz w:val="28"/>
          <w:szCs w:val="28"/>
        </w:rPr>
        <w:t>Россети</w:t>
      </w:r>
      <w:proofErr w:type="spellEnd"/>
      <w:r>
        <w:rPr>
          <w:sz w:val="28"/>
          <w:szCs w:val="28"/>
        </w:rPr>
        <w:t xml:space="preserve"> Московский регион» должно </w:t>
      </w:r>
      <w:proofErr w:type="gramStart"/>
      <w:r>
        <w:rPr>
          <w:sz w:val="28"/>
          <w:szCs w:val="28"/>
        </w:rPr>
        <w:t>было  заключить</w:t>
      </w:r>
      <w:proofErr w:type="gramEnd"/>
      <w:r>
        <w:rPr>
          <w:sz w:val="28"/>
          <w:szCs w:val="28"/>
        </w:rPr>
        <w:t xml:space="preserve">  дог</w:t>
      </w:r>
      <w:r>
        <w:rPr>
          <w:sz w:val="28"/>
          <w:szCs w:val="28"/>
        </w:rPr>
        <w:t xml:space="preserve">овор на технологическое присоединение с каждым садоводом </w:t>
      </w:r>
      <w:r>
        <w:rPr>
          <w:sz w:val="28"/>
          <w:szCs w:val="28"/>
          <w:u w:val="single"/>
        </w:rPr>
        <w:t>индивидуально</w:t>
      </w:r>
      <w:r>
        <w:rPr>
          <w:sz w:val="28"/>
          <w:szCs w:val="28"/>
        </w:rPr>
        <w:t xml:space="preserve">. </w:t>
      </w:r>
    </w:p>
    <w:p w:rsidR="003E0D05" w:rsidRDefault="000F5E84">
      <w:pPr>
        <w:pStyle w:val="a9"/>
        <w:ind w:firstLine="708"/>
        <w:jc w:val="both"/>
      </w:pPr>
      <w:r>
        <w:rPr>
          <w:sz w:val="28"/>
          <w:szCs w:val="28"/>
        </w:rPr>
        <w:t>В марте 2022 года, через члена Правления нашего СНТ от ПАО «</w:t>
      </w:r>
      <w:proofErr w:type="spellStart"/>
      <w:r>
        <w:rPr>
          <w:sz w:val="28"/>
          <w:szCs w:val="28"/>
        </w:rPr>
        <w:t>Россети</w:t>
      </w:r>
      <w:proofErr w:type="spellEnd"/>
      <w:r>
        <w:rPr>
          <w:sz w:val="28"/>
          <w:szCs w:val="28"/>
        </w:rPr>
        <w:t xml:space="preserve"> Московский регион» была получена информация о необходимости подачи заявок через Личный кабинет ПАО «</w:t>
      </w:r>
      <w:proofErr w:type="spellStart"/>
      <w:r>
        <w:rPr>
          <w:sz w:val="28"/>
          <w:szCs w:val="28"/>
        </w:rPr>
        <w:t>Россети</w:t>
      </w:r>
      <w:proofErr w:type="spellEnd"/>
      <w:r>
        <w:rPr>
          <w:sz w:val="28"/>
          <w:szCs w:val="28"/>
        </w:rPr>
        <w:t xml:space="preserve"> Московс</w:t>
      </w:r>
      <w:r>
        <w:rPr>
          <w:sz w:val="28"/>
          <w:szCs w:val="28"/>
        </w:rPr>
        <w:t xml:space="preserve">кий регион» на «Новое присоединение», что вызвало многочисленные вопросы членов СНТ. Главный вопрос садоводов – почему заявку необходимо подавать на «Новое присоединение», если почти 40 лет мы уже были присоединены и пользовались электроэнергией, от наших </w:t>
      </w:r>
      <w:r>
        <w:rPr>
          <w:sz w:val="28"/>
          <w:szCs w:val="28"/>
        </w:rPr>
        <w:t xml:space="preserve">электросетей, строительство которых мы, </w:t>
      </w:r>
      <w:proofErr w:type="gramStart"/>
      <w:r>
        <w:rPr>
          <w:sz w:val="28"/>
          <w:szCs w:val="28"/>
        </w:rPr>
        <w:t>садоводы,  ранее</w:t>
      </w:r>
      <w:proofErr w:type="gramEnd"/>
      <w:r>
        <w:rPr>
          <w:sz w:val="28"/>
          <w:szCs w:val="28"/>
        </w:rPr>
        <w:t xml:space="preserve"> финансировали. </w:t>
      </w:r>
    </w:p>
    <w:p w:rsidR="003E0D05" w:rsidRDefault="000F5E84">
      <w:pPr>
        <w:pStyle w:val="a9"/>
        <w:ind w:firstLine="708"/>
        <w:jc w:val="both"/>
      </w:pPr>
      <w:r>
        <w:rPr>
          <w:sz w:val="28"/>
          <w:szCs w:val="28"/>
        </w:rPr>
        <w:t xml:space="preserve">В состав товарищества </w:t>
      </w:r>
      <w:proofErr w:type="gramStart"/>
      <w:r>
        <w:rPr>
          <w:sz w:val="28"/>
          <w:szCs w:val="28"/>
        </w:rPr>
        <w:t xml:space="preserve">входит </w:t>
      </w:r>
      <w:r>
        <w:rPr>
          <w:sz w:val="28"/>
          <w:szCs w:val="28"/>
          <w:lang w:val="sv-SE"/>
        </w:rPr>
        <w:t xml:space="preserve"> </w:t>
      </w:r>
      <w:r>
        <w:rPr>
          <w:sz w:val="28"/>
          <w:szCs w:val="28"/>
        </w:rPr>
        <w:t>956</w:t>
      </w:r>
      <w:proofErr w:type="gramEnd"/>
      <w:r>
        <w:rPr>
          <w:sz w:val="28"/>
          <w:szCs w:val="28"/>
        </w:rPr>
        <w:t xml:space="preserve"> собственников земельных участков, но ПАО «</w:t>
      </w:r>
      <w:proofErr w:type="spellStart"/>
      <w:r>
        <w:rPr>
          <w:sz w:val="28"/>
          <w:szCs w:val="28"/>
        </w:rPr>
        <w:t>Россети</w:t>
      </w:r>
      <w:proofErr w:type="spellEnd"/>
      <w:r>
        <w:rPr>
          <w:sz w:val="28"/>
          <w:szCs w:val="28"/>
        </w:rPr>
        <w:t xml:space="preserve"> Московский регион» никого  и никак не проинформировало, никаких писем  не было. Значительная часть </w:t>
      </w:r>
      <w:r>
        <w:rPr>
          <w:sz w:val="28"/>
          <w:szCs w:val="28"/>
        </w:rPr>
        <w:t xml:space="preserve">садоводов узнала о необходимости подачи заявок на «Новое присоединение», только посетив свой </w:t>
      </w:r>
      <w:proofErr w:type="gramStart"/>
      <w:r>
        <w:rPr>
          <w:sz w:val="28"/>
          <w:szCs w:val="28"/>
        </w:rPr>
        <w:t>участок  с</w:t>
      </w:r>
      <w:proofErr w:type="gramEnd"/>
      <w:r>
        <w:rPr>
          <w:sz w:val="28"/>
          <w:szCs w:val="28"/>
        </w:rPr>
        <w:t xml:space="preserve"> началом летнего сезона 2022 года. В итоге значительная садоводов не успела подать заявки до 01.07.2022 г. что повлекло за собой недовольство, так как та</w:t>
      </w:r>
      <w:r>
        <w:rPr>
          <w:sz w:val="28"/>
          <w:szCs w:val="28"/>
        </w:rPr>
        <w:t>риф на «Новое присоединение», установленный ПАО «</w:t>
      </w:r>
      <w:proofErr w:type="spellStart"/>
      <w:r>
        <w:rPr>
          <w:sz w:val="28"/>
          <w:szCs w:val="28"/>
        </w:rPr>
        <w:t>Россети</w:t>
      </w:r>
      <w:proofErr w:type="spellEnd"/>
      <w:r>
        <w:rPr>
          <w:sz w:val="28"/>
          <w:szCs w:val="28"/>
        </w:rPr>
        <w:t xml:space="preserve"> Московский регион» с 01.07.2022 года увеличился с 550 рублей до 31700 рублей за подключение 8 кВт электроэнергии, и около 75000 рублей за 15 кВт. (Данные суммы указаны в платежках, полученных после 0</w:t>
      </w:r>
      <w:r>
        <w:rPr>
          <w:sz w:val="28"/>
          <w:szCs w:val="28"/>
        </w:rPr>
        <w:t xml:space="preserve">1.07.2022 г.) </w:t>
      </w:r>
    </w:p>
    <w:p w:rsidR="003E0D05" w:rsidRDefault="000F5E84">
      <w:pPr>
        <w:pStyle w:val="a9"/>
        <w:ind w:firstLine="708"/>
        <w:jc w:val="both"/>
      </w:pPr>
      <w:r>
        <w:rPr>
          <w:sz w:val="28"/>
          <w:szCs w:val="28"/>
        </w:rPr>
        <w:t xml:space="preserve">Такое серьезное многократное повышение тарифов за то, что уже подключено, и работает несколько десятилетий, вызывает массовое справедливое возмущение садоводов. </w:t>
      </w:r>
    </w:p>
    <w:p w:rsidR="003E0D05" w:rsidRDefault="000F5E84">
      <w:pPr>
        <w:pStyle w:val="a9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Для большинства садоводов, не успевших оформить заявку до 01.07.2022, указанная</w:t>
      </w:r>
      <w:r>
        <w:rPr>
          <w:sz w:val="28"/>
          <w:szCs w:val="28"/>
        </w:rPr>
        <w:t xml:space="preserve"> сумма является неподъёмной. </w:t>
      </w:r>
    </w:p>
    <w:p w:rsidR="003E0D05" w:rsidRDefault="000F5E84">
      <w:pPr>
        <w:pStyle w:val="a9"/>
        <w:ind w:firstLine="708"/>
        <w:jc w:val="both"/>
      </w:pPr>
      <w:r>
        <w:rPr>
          <w:sz w:val="28"/>
          <w:szCs w:val="28"/>
        </w:rPr>
        <w:lastRenderedPageBreak/>
        <w:t xml:space="preserve">В </w:t>
      </w:r>
      <w:proofErr w:type="gramStart"/>
      <w:r>
        <w:rPr>
          <w:sz w:val="28"/>
          <w:szCs w:val="28"/>
        </w:rPr>
        <w:t>результате  за</w:t>
      </w:r>
      <w:proofErr w:type="gramEnd"/>
      <w:r>
        <w:rPr>
          <w:sz w:val="28"/>
          <w:szCs w:val="28"/>
        </w:rPr>
        <w:t xml:space="preserve"> </w:t>
      </w:r>
      <w:r>
        <w:rPr>
          <w:sz w:val="28"/>
          <w:szCs w:val="28"/>
          <w:u w:val="single"/>
        </w:rPr>
        <w:t>безвозмездную</w:t>
      </w:r>
      <w:r>
        <w:rPr>
          <w:sz w:val="28"/>
          <w:szCs w:val="28"/>
        </w:rPr>
        <w:t xml:space="preserve"> передачу своего имущества  в ПАО «</w:t>
      </w:r>
      <w:proofErr w:type="spellStart"/>
      <w:r>
        <w:rPr>
          <w:sz w:val="28"/>
          <w:szCs w:val="28"/>
        </w:rPr>
        <w:t>Россети</w:t>
      </w:r>
      <w:proofErr w:type="spellEnd"/>
      <w:r>
        <w:rPr>
          <w:sz w:val="28"/>
          <w:szCs w:val="28"/>
        </w:rPr>
        <w:t xml:space="preserve"> Московский регион</w:t>
      </w:r>
      <w:r>
        <w:rPr>
          <w:sz w:val="28"/>
          <w:szCs w:val="28"/>
          <w:lang w:val="sv-SE"/>
        </w:rPr>
        <w:t xml:space="preserve">”, </w:t>
      </w:r>
      <w:r>
        <w:rPr>
          <w:sz w:val="28"/>
          <w:szCs w:val="28"/>
        </w:rPr>
        <w:t xml:space="preserve">садоводы обязаны заплатить немалые средства, зачастую, которых у многих просто нет.   </w:t>
      </w:r>
    </w:p>
    <w:p w:rsidR="003E0D05" w:rsidRDefault="000F5E84">
      <w:pPr>
        <w:pStyle w:val="a9"/>
        <w:ind w:firstLine="708"/>
        <w:jc w:val="both"/>
      </w:pPr>
      <w:r>
        <w:rPr>
          <w:sz w:val="28"/>
          <w:szCs w:val="28"/>
        </w:rPr>
        <w:t>На основании вышеизложенного, с учетом того, ч</w:t>
      </w:r>
      <w:r>
        <w:rPr>
          <w:sz w:val="28"/>
          <w:szCs w:val="28"/>
        </w:rPr>
        <w:t xml:space="preserve">то СНТ «Дружба» в рамках Программы консолидации электрических </w:t>
      </w:r>
      <w:proofErr w:type="gramStart"/>
      <w:r>
        <w:rPr>
          <w:sz w:val="28"/>
          <w:szCs w:val="28"/>
        </w:rPr>
        <w:t>сетей  заключило</w:t>
      </w:r>
      <w:proofErr w:type="gramEnd"/>
      <w:r>
        <w:rPr>
          <w:sz w:val="28"/>
          <w:szCs w:val="28"/>
        </w:rPr>
        <w:t xml:space="preserve"> с  ПАО «</w:t>
      </w:r>
      <w:proofErr w:type="spellStart"/>
      <w:r>
        <w:rPr>
          <w:sz w:val="28"/>
          <w:szCs w:val="28"/>
        </w:rPr>
        <w:t>Россети</w:t>
      </w:r>
      <w:proofErr w:type="spellEnd"/>
      <w:r>
        <w:rPr>
          <w:sz w:val="28"/>
          <w:szCs w:val="28"/>
        </w:rPr>
        <w:t xml:space="preserve"> Московский регион</w:t>
      </w:r>
      <w:r>
        <w:rPr>
          <w:sz w:val="28"/>
          <w:szCs w:val="28"/>
          <w:lang w:val="sv-SE"/>
        </w:rPr>
        <w:t>”</w:t>
      </w:r>
      <w:r>
        <w:rPr>
          <w:sz w:val="28"/>
          <w:szCs w:val="28"/>
        </w:rPr>
        <w:t xml:space="preserve"> Договор дарения в  срок до 01.07.2022 г. просим продлить льготный период для индивидуального присоединения по тарифу 550 рублей, для садоводов</w:t>
      </w:r>
      <w:r>
        <w:rPr>
          <w:sz w:val="28"/>
          <w:szCs w:val="28"/>
        </w:rPr>
        <w:t xml:space="preserve"> нашего товарищества </w:t>
      </w:r>
    </w:p>
    <w:p w:rsidR="003E0D05" w:rsidRDefault="000F5E84">
      <w:pPr>
        <w:pStyle w:val="a9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. </w:t>
      </w:r>
    </w:p>
    <w:p w:rsidR="003E0D05" w:rsidRPr="000F5E84" w:rsidRDefault="003E0D05">
      <w:pPr>
        <w:pStyle w:val="a9"/>
        <w:ind w:firstLine="708"/>
        <w:jc w:val="both"/>
        <w:rPr>
          <w:sz w:val="28"/>
          <w:szCs w:val="28"/>
        </w:rPr>
      </w:pPr>
    </w:p>
    <w:p w:rsidR="003E0D05" w:rsidRPr="000F5E84" w:rsidRDefault="003E0D05">
      <w:pPr>
        <w:pStyle w:val="a9"/>
        <w:ind w:firstLine="708"/>
        <w:jc w:val="both"/>
        <w:rPr>
          <w:sz w:val="28"/>
          <w:szCs w:val="28"/>
        </w:rPr>
      </w:pPr>
    </w:p>
    <w:p w:rsidR="003E0D05" w:rsidRDefault="000F5E84">
      <w:pPr>
        <w:pStyle w:val="a9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С уважением,</w:t>
      </w:r>
    </w:p>
    <w:p w:rsidR="003E0D05" w:rsidRDefault="003E0D05">
      <w:pPr>
        <w:pStyle w:val="a9"/>
        <w:ind w:firstLine="708"/>
        <w:jc w:val="both"/>
        <w:rPr>
          <w:sz w:val="28"/>
          <w:szCs w:val="28"/>
        </w:rPr>
      </w:pPr>
    </w:p>
    <w:p w:rsidR="003E0D05" w:rsidRDefault="000F5E84">
      <w:pPr>
        <w:pStyle w:val="a9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Правления СНТ «Дружба»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М.Ю. </w:t>
      </w:r>
      <w:proofErr w:type="spellStart"/>
      <w:r>
        <w:rPr>
          <w:sz w:val="28"/>
          <w:szCs w:val="28"/>
        </w:rPr>
        <w:t>Косихин</w:t>
      </w:r>
      <w:proofErr w:type="spellEnd"/>
    </w:p>
    <w:p w:rsidR="003E0D05" w:rsidRDefault="003E0D05">
      <w:pPr>
        <w:pStyle w:val="a9"/>
        <w:ind w:firstLine="708"/>
        <w:jc w:val="both"/>
        <w:rPr>
          <w:sz w:val="28"/>
          <w:szCs w:val="28"/>
        </w:rPr>
      </w:pPr>
    </w:p>
    <w:p w:rsidR="003E0D05" w:rsidRPr="000F5E84" w:rsidRDefault="003E0D05">
      <w:pPr>
        <w:pStyle w:val="a9"/>
        <w:ind w:firstLine="708"/>
        <w:jc w:val="both"/>
        <w:rPr>
          <w:sz w:val="28"/>
          <w:szCs w:val="28"/>
        </w:rPr>
      </w:pPr>
    </w:p>
    <w:p w:rsidR="003E0D05" w:rsidRPr="000F5E84" w:rsidRDefault="003E0D05">
      <w:pPr>
        <w:pStyle w:val="a9"/>
        <w:ind w:firstLine="708"/>
        <w:jc w:val="both"/>
        <w:rPr>
          <w:sz w:val="28"/>
          <w:szCs w:val="28"/>
        </w:rPr>
      </w:pPr>
    </w:p>
    <w:p w:rsidR="003E0D05" w:rsidRDefault="003E0D05">
      <w:pPr>
        <w:pStyle w:val="a9"/>
        <w:ind w:firstLine="708"/>
        <w:jc w:val="both"/>
        <w:rPr>
          <w:sz w:val="24"/>
          <w:szCs w:val="24"/>
        </w:rPr>
      </w:pPr>
    </w:p>
    <w:p w:rsidR="003E0D05" w:rsidRDefault="003E0D05">
      <w:pPr>
        <w:pStyle w:val="a9"/>
        <w:ind w:firstLine="708"/>
        <w:jc w:val="both"/>
        <w:rPr>
          <w:sz w:val="24"/>
          <w:szCs w:val="24"/>
        </w:rPr>
      </w:pPr>
    </w:p>
    <w:p w:rsidR="003E0D05" w:rsidRDefault="003E0D05">
      <w:pPr>
        <w:pStyle w:val="a9"/>
        <w:ind w:firstLine="708"/>
        <w:jc w:val="both"/>
        <w:rPr>
          <w:sz w:val="24"/>
          <w:szCs w:val="24"/>
        </w:rPr>
      </w:pPr>
    </w:p>
    <w:p w:rsidR="003E0D05" w:rsidRDefault="003E0D05">
      <w:pPr>
        <w:pStyle w:val="a9"/>
        <w:ind w:firstLine="708"/>
        <w:jc w:val="both"/>
      </w:pPr>
    </w:p>
    <w:sectPr w:rsidR="003E0D05">
      <w:headerReference w:type="default" r:id="rId6"/>
      <w:footerReference w:type="default" r:id="rId7"/>
      <w:pgSz w:w="11906" w:h="16838"/>
      <w:pgMar w:top="765" w:right="566" w:bottom="851" w:left="1134" w:header="708" w:footer="708" w:gutter="0"/>
      <w:cols w:space="720"/>
      <w:formProt w:val="0"/>
      <w:docGrid w:linePitch="24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0F5E84">
      <w:r>
        <w:separator/>
      </w:r>
    </w:p>
  </w:endnote>
  <w:endnote w:type="continuationSeparator" w:id="0">
    <w:p w:rsidR="00000000" w:rsidRDefault="000F5E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Helvetica Neue">
    <w:altName w:val="Times New Roman"/>
    <w:charset w:val="CC"/>
    <w:family w:val="roman"/>
    <w:pitch w:val="variable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0D05" w:rsidRDefault="003E0D05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0F5E84">
      <w:r>
        <w:separator/>
      </w:r>
    </w:p>
  </w:footnote>
  <w:footnote w:type="continuationSeparator" w:id="0">
    <w:p w:rsidR="00000000" w:rsidRDefault="000F5E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0D05" w:rsidRDefault="003E0D05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0D05"/>
    <w:rsid w:val="000F5E84"/>
    <w:rsid w:val="003E0D05"/>
    <w:rsid w:val="00A119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7387779-E93D-43CE-BF59-838612EE8C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uppressAutoHyphens/>
    </w:pPr>
    <w:rPr>
      <w:color w:val="00000A"/>
      <w:sz w:val="24"/>
      <w:szCs w:val="24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rPr>
      <w:color w:val="000080"/>
      <w:u w:val="single"/>
    </w:rPr>
  </w:style>
  <w:style w:type="paragraph" w:styleId="a3">
    <w:name w:val="Title"/>
    <w:basedOn w:val="a"/>
    <w:next w:val="a4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4">
    <w:name w:val="Body Text"/>
    <w:basedOn w:val="a"/>
    <w:pPr>
      <w:spacing w:after="140" w:line="288" w:lineRule="auto"/>
    </w:pPr>
  </w:style>
  <w:style w:type="paragraph" w:styleId="a5">
    <w:name w:val="List"/>
    <w:basedOn w:val="a4"/>
    <w:rPr>
      <w:rFonts w:cs="Mangal"/>
    </w:rPr>
  </w:style>
  <w:style w:type="paragraph" w:customStyle="1" w:styleId="a6">
    <w:name w:val="Название"/>
    <w:basedOn w:val="a"/>
    <w:pPr>
      <w:suppressLineNumbers/>
      <w:spacing w:before="120" w:after="120"/>
    </w:pPr>
    <w:rPr>
      <w:rFonts w:cs="Mangal"/>
      <w:i/>
      <w:iCs/>
    </w:rPr>
  </w:style>
  <w:style w:type="paragraph" w:styleId="a7">
    <w:name w:val="index heading"/>
    <w:basedOn w:val="a"/>
    <w:pPr>
      <w:suppressLineNumbers/>
    </w:pPr>
    <w:rPr>
      <w:rFonts w:cs="Mangal"/>
    </w:rPr>
  </w:style>
  <w:style w:type="paragraph" w:customStyle="1" w:styleId="a8">
    <w:name w:val="Верхн./нижн. кол."/>
    <w:pPr>
      <w:tabs>
        <w:tab w:val="right" w:pos="9020"/>
      </w:tabs>
      <w:suppressAutoHyphens/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styleId="a9">
    <w:name w:val="No Spacing"/>
    <w:pPr>
      <w:suppressAutoHyphens/>
    </w:pPr>
    <w:rPr>
      <w:rFonts w:ascii="Calibri" w:hAnsi="Calibri" w:cs="Arial Unicode MS"/>
      <w:color w:val="000000"/>
      <w:sz w:val="22"/>
      <w:szCs w:val="22"/>
      <w:u w:color="000000"/>
    </w:rPr>
  </w:style>
  <w:style w:type="paragraph" w:styleId="aa">
    <w:name w:val="header"/>
    <w:basedOn w:val="a"/>
  </w:style>
  <w:style w:type="paragraph" w:styleId="ab">
    <w:name w:val="footer"/>
    <w:basedOn w:val="a"/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Тема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Тема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Тема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472</Words>
  <Characters>2697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2022-10-17T10:39:00Z</dcterms:created>
  <dcterms:modified xsi:type="dcterms:W3CDTF">2022-10-17T10:39:00Z</dcterms:modified>
  <dc:language>ru-RU</dc:language>
</cp:coreProperties>
</file>