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877" w:rsidRDefault="00425877">
      <w:pPr>
        <w:rPr>
          <w:noProof/>
          <w:lang w:eastAsia="ru-RU"/>
        </w:rPr>
      </w:pPr>
      <w:r>
        <w:rPr>
          <w:noProof/>
          <w:lang w:eastAsia="ru-RU"/>
        </w:rPr>
        <w:t>Для оформления выписки из кадастровой карты при отсутствии границ межевания необходимо дорисовать их вручную. Для этого:</w:t>
      </w:r>
    </w:p>
    <w:p w:rsidR="00425877" w:rsidRDefault="00425877" w:rsidP="00425877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 xml:space="preserve"> открываем ссылку </w:t>
      </w:r>
      <w:hyperlink r:id="rId5" w:history="1">
        <w:r w:rsidRPr="00B05BB0">
          <w:rPr>
            <w:rStyle w:val="a4"/>
            <w:noProof/>
            <w:lang w:eastAsia="ru-RU"/>
          </w:rPr>
          <w:t>https://gosbti.org/kadastrovaya-karta-moskovskoy-oblasti</w:t>
        </w:r>
      </w:hyperlink>
      <w:r w:rsidRPr="00425877">
        <w:rPr>
          <w:noProof/>
          <w:lang w:eastAsia="ru-RU"/>
        </w:rPr>
        <w:t xml:space="preserve"> </w:t>
      </w:r>
    </w:p>
    <w:p w:rsidR="00425877" w:rsidRDefault="00425877" w:rsidP="00425877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 xml:space="preserve">Вводим кадастровый  номер  участка и находим его на карте. </w:t>
      </w:r>
    </w:p>
    <w:p w:rsidR="00425877" w:rsidRDefault="00425877" w:rsidP="00425877">
      <w:pPr>
        <w:ind w:left="45"/>
      </w:pPr>
      <w:r>
        <w:rPr>
          <w:noProof/>
          <w:lang w:eastAsia="ru-RU"/>
        </w:rPr>
        <w:t>Например:</w:t>
      </w:r>
    </w:p>
    <w:p w:rsidR="00425877" w:rsidRDefault="00235544" w:rsidP="00425877">
      <w:r>
        <w:rPr>
          <w:noProof/>
          <w:lang w:eastAsia="ru-RU"/>
        </w:rPr>
        <w:drawing>
          <wp:inline distT="0" distB="0" distL="0" distR="0" wp14:anchorId="0868EBFC" wp14:editId="3E86EC4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D6" w:rsidRDefault="00235544" w:rsidP="00425877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>Для появления Маячка можно ввести кадастровый номер соседнего участка и перенсти маячок на свой</w:t>
      </w:r>
      <w:r>
        <w:rPr>
          <w:noProof/>
          <w:lang w:eastAsia="ru-RU"/>
        </w:rPr>
        <w:drawing>
          <wp:inline distT="0" distB="0" distL="0" distR="0" wp14:anchorId="62819315" wp14:editId="37870F7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44" w:rsidRDefault="00235544" w:rsidP="00425877">
      <w:pPr>
        <w:pStyle w:val="a3"/>
        <w:numPr>
          <w:ilvl w:val="0"/>
          <w:numId w:val="1"/>
        </w:numPr>
      </w:pPr>
      <w:r>
        <w:lastRenderedPageBreak/>
        <w:t xml:space="preserve">Далее на клавиатуре нажимаем кнопку </w:t>
      </w:r>
      <w:proofErr w:type="spellStart"/>
      <w:r>
        <w:rPr>
          <w:lang w:val="en-US"/>
        </w:rPr>
        <w:t>PrtScn</w:t>
      </w:r>
      <w:proofErr w:type="spellEnd"/>
      <w:r>
        <w:t xml:space="preserve">. Изображение сохраниться в буфер обмена откуда его можно вставить, например, в мессенджер или почту </w:t>
      </w:r>
      <w:r>
        <w:rPr>
          <w:noProof/>
          <w:lang w:eastAsia="ru-RU"/>
        </w:rPr>
        <w:drawing>
          <wp:inline distT="0" distB="0" distL="0" distR="0" wp14:anchorId="6E446595" wp14:editId="05A0E0C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44" w:rsidRDefault="00235544" w:rsidP="00235544">
      <w:pPr>
        <w:pStyle w:val="a3"/>
        <w:ind w:left="405"/>
      </w:pPr>
    </w:p>
    <w:p w:rsidR="00235544" w:rsidRDefault="00DB1F88" w:rsidP="00425877">
      <w:pPr>
        <w:pStyle w:val="a3"/>
        <w:numPr>
          <w:ilvl w:val="0"/>
          <w:numId w:val="1"/>
        </w:numPr>
      </w:pPr>
      <w:r>
        <w:t xml:space="preserve">Теперь открываем файл с помощью </w:t>
      </w:r>
      <w:r>
        <w:rPr>
          <w:lang w:val="en-US"/>
        </w:rPr>
        <w:t>Paint</w:t>
      </w:r>
      <w:r>
        <w:rPr>
          <w:noProof/>
          <w:lang w:eastAsia="ru-RU"/>
        </w:rPr>
        <w:drawing>
          <wp:inline distT="0" distB="0" distL="0" distR="0" wp14:anchorId="3CBF1E3B" wp14:editId="07B9A19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F88" w:rsidRDefault="00DB1F88" w:rsidP="00425877">
      <w:pPr>
        <w:pStyle w:val="a3"/>
        <w:numPr>
          <w:ilvl w:val="0"/>
          <w:numId w:val="1"/>
        </w:numPr>
      </w:pPr>
      <w:r>
        <w:lastRenderedPageBreak/>
        <w:t>Получаем вот такую картинку, с которой можно работать дальше:</w:t>
      </w:r>
      <w:r>
        <w:rPr>
          <w:noProof/>
          <w:lang w:eastAsia="ru-RU"/>
        </w:rPr>
        <w:drawing>
          <wp:inline distT="0" distB="0" distL="0" distR="0" wp14:anchorId="719747B4" wp14:editId="53A6CB5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6D" w:rsidRDefault="00D20D15" w:rsidP="00D20D15">
      <w:pPr>
        <w:pStyle w:val="a3"/>
        <w:numPr>
          <w:ilvl w:val="0"/>
          <w:numId w:val="1"/>
        </w:numPr>
      </w:pPr>
      <w:r>
        <w:t>С помощью прямых линий  дорисовываем границы участка Цвет и толщину линий выбираем  в панели сверху (необходимые кнопки помечены)</w:t>
      </w:r>
      <w:r w:rsidR="000F2D6D" w:rsidRPr="000F2D6D">
        <w:rPr>
          <w:noProof/>
          <w:lang w:eastAsia="ru-RU"/>
        </w:rPr>
        <w:t xml:space="preserve"> </w:t>
      </w:r>
      <w:r w:rsidR="000F2D6D">
        <w:rPr>
          <w:noProof/>
          <w:lang w:eastAsia="ru-RU"/>
        </w:rPr>
        <w:drawing>
          <wp:inline distT="0" distB="0" distL="0" distR="0" wp14:anchorId="4A04DFC5" wp14:editId="380965DA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6D" w:rsidRDefault="000F2D6D" w:rsidP="000F2D6D"/>
    <w:p w:rsidR="000F2D6D" w:rsidRDefault="000F2D6D" w:rsidP="000F2D6D"/>
    <w:p w:rsidR="000F2D6D" w:rsidRDefault="000F2D6D" w:rsidP="000F2D6D"/>
    <w:p w:rsidR="000F2D6D" w:rsidRDefault="000F2D6D" w:rsidP="000F2D6D"/>
    <w:p w:rsidR="000F2D6D" w:rsidRDefault="000F2D6D" w:rsidP="000F2D6D"/>
    <w:p w:rsidR="000F2D6D" w:rsidRDefault="000F2D6D" w:rsidP="000F2D6D"/>
    <w:p w:rsidR="000F2D6D" w:rsidRDefault="000F2D6D" w:rsidP="000F2D6D"/>
    <w:p w:rsidR="000F2D6D" w:rsidRDefault="000F2D6D" w:rsidP="000F2D6D">
      <w:pPr>
        <w:pStyle w:val="a3"/>
        <w:ind w:left="405"/>
      </w:pPr>
    </w:p>
    <w:p w:rsidR="00D20D15" w:rsidRDefault="00D20D15" w:rsidP="00D20D15">
      <w:pPr>
        <w:pStyle w:val="a3"/>
        <w:numPr>
          <w:ilvl w:val="0"/>
          <w:numId w:val="1"/>
        </w:numPr>
      </w:pPr>
      <w:r>
        <w:t xml:space="preserve"> Добавляем кадастровый но</w:t>
      </w:r>
      <w:r w:rsidR="000F2D6D">
        <w:t>мер</w:t>
      </w:r>
      <w:r>
        <w:t>. Для этого нажимаем на кнопку «А»,</w:t>
      </w:r>
      <w:r w:rsidR="000F2D6D">
        <w:t xml:space="preserve"> </w:t>
      </w:r>
      <w:r>
        <w:t>наводим курсор на участок, вбиваем необходимые цифры.</w:t>
      </w:r>
      <w:r w:rsidR="000F2D6D">
        <w:t xml:space="preserve"> Закрасить свой участок цветом можно с помощью кнопки  слева от буквы «А»</w:t>
      </w:r>
      <w:r w:rsidR="000F2D6D" w:rsidRPr="000F2D6D">
        <w:rPr>
          <w:noProof/>
          <w:lang w:eastAsia="ru-RU"/>
        </w:rPr>
        <w:t xml:space="preserve"> </w:t>
      </w:r>
      <w:r w:rsidR="000F2D6D">
        <w:rPr>
          <w:noProof/>
          <w:lang w:eastAsia="ru-RU"/>
        </w:rPr>
        <w:drawing>
          <wp:inline distT="0" distB="0" distL="0" distR="0" wp14:anchorId="3C2EB8EF" wp14:editId="54FB8FF1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6D" w:rsidRDefault="000F2D6D" w:rsidP="000F2D6D">
      <w:pPr>
        <w:pStyle w:val="a3"/>
        <w:ind w:left="405"/>
      </w:pPr>
    </w:p>
    <w:p w:rsidR="00D20D15" w:rsidRDefault="00D20D15" w:rsidP="00D20D15">
      <w:pPr>
        <w:pStyle w:val="a3"/>
        <w:numPr>
          <w:ilvl w:val="0"/>
          <w:numId w:val="1"/>
        </w:numPr>
      </w:pPr>
      <w:r>
        <w:t>Кнопкой «Выделить» выделяем необходимый диапазон изображения</w:t>
      </w:r>
      <w:r w:rsidR="000F2D6D">
        <w:t xml:space="preserve"> и нажимаем кнопку «вырезать»</w:t>
      </w:r>
      <w:r w:rsidR="000F2D6D">
        <w:rPr>
          <w:noProof/>
          <w:lang w:eastAsia="ru-RU"/>
        </w:rPr>
        <w:drawing>
          <wp:inline distT="0" distB="0" distL="0" distR="0" wp14:anchorId="01058BF7" wp14:editId="0949FE0F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44" w:rsidRDefault="000F2D6D" w:rsidP="00425877">
      <w:pPr>
        <w:pStyle w:val="a3"/>
        <w:numPr>
          <w:ilvl w:val="0"/>
          <w:numId w:val="1"/>
        </w:numPr>
      </w:pPr>
      <w:r>
        <w:t xml:space="preserve"> Открываем новый файл и вставляем вырезанный фрагмент. Сохраняем его в формате </w:t>
      </w:r>
      <w:r>
        <w:rPr>
          <w:lang w:val="en-US"/>
        </w:rPr>
        <w:t>jpeg</w:t>
      </w:r>
      <w:r>
        <w:t>. Ваша выписка готова к отправке</w:t>
      </w:r>
      <w:bookmarkStart w:id="0" w:name="_GoBack"/>
      <w:bookmarkEnd w:id="0"/>
    </w:p>
    <w:sectPr w:rsidR="00235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FF5902"/>
    <w:multiLevelType w:val="hybridMultilevel"/>
    <w:tmpl w:val="F1EA56EC"/>
    <w:lvl w:ilvl="0" w:tplc="7820026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2D0"/>
    <w:rsid w:val="000F2D6D"/>
    <w:rsid w:val="001A39D6"/>
    <w:rsid w:val="00235544"/>
    <w:rsid w:val="00425877"/>
    <w:rsid w:val="009872D0"/>
    <w:rsid w:val="00D20D15"/>
    <w:rsid w:val="00DB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5081D"/>
  <w15:chartTrackingRefBased/>
  <w15:docId w15:val="{427B32B7-BF93-4256-8B90-31F5DB92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8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258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osbti.org/kadastrovaya-karta-moskovskoy-oblast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RUMEDIA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Космачева Наталья</dc:creator>
  <cp:keywords/>
  <dc:description/>
  <cp:lastModifiedBy>Космачева Наталья</cp:lastModifiedBy>
  <cp:revision>1</cp:revision>
  <dcterms:created xsi:type="dcterms:W3CDTF">2022-05-26T08:57:00Z</dcterms:created>
  <dcterms:modified xsi:type="dcterms:W3CDTF">2022-05-26T10:38:00Z</dcterms:modified>
</cp:coreProperties>
</file>